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77" w:rsidRPr="00AC1C20" w:rsidRDefault="00287F77" w:rsidP="00287F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20">
        <w:rPr>
          <w:rFonts w:ascii="Times New Roman" w:hAnsi="Times New Roman" w:cs="Times New Roman"/>
          <w:b/>
          <w:sz w:val="28"/>
          <w:szCs w:val="28"/>
        </w:rPr>
        <w:t>СРЕТЕНСКАЯ  РАЙОННАЯ  ТЕРРИТОРИАЛЬНАЯ</w:t>
      </w:r>
    </w:p>
    <w:p w:rsidR="00287F77" w:rsidRPr="00AC1C20" w:rsidRDefault="00287F77" w:rsidP="00287F77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20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287F77" w:rsidRPr="00AC1C20" w:rsidRDefault="00287F77" w:rsidP="00287F7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F77" w:rsidRDefault="00287F77" w:rsidP="00287F7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17D23" w:rsidRPr="009010EC" w:rsidRDefault="00317D23" w:rsidP="00287F7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7D23" w:rsidTr="00317D23">
        <w:tc>
          <w:tcPr>
            <w:tcW w:w="4785" w:type="dxa"/>
          </w:tcPr>
          <w:p w:rsidR="00317D23" w:rsidRDefault="00ED465C" w:rsidP="00ED465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317D23">
              <w:rPr>
                <w:rFonts w:ascii="Times New Roman" w:hAnsi="Times New Roman"/>
                <w:b/>
                <w:sz w:val="28"/>
                <w:szCs w:val="28"/>
              </w:rPr>
              <w:t xml:space="preserve"> марта 2023</w:t>
            </w:r>
            <w:r w:rsidR="00317D23" w:rsidRPr="00AC1C20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317D23" w:rsidRPr="00ED465C" w:rsidRDefault="009B710D" w:rsidP="00ED465C">
            <w:pPr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17</w:t>
            </w:r>
            <w:r w:rsidR="00ED46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</w:tbl>
    <w:p w:rsidR="00287F77" w:rsidRPr="00AC1C20" w:rsidRDefault="00287F77" w:rsidP="00287F77">
      <w:pPr>
        <w:contextualSpacing/>
        <w:rPr>
          <w:rFonts w:ascii="Times New Roman" w:hAnsi="Times New Roman"/>
          <w:b/>
          <w:sz w:val="28"/>
          <w:szCs w:val="28"/>
        </w:rPr>
      </w:pPr>
      <w:r w:rsidRPr="00AC1C20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404628">
        <w:rPr>
          <w:rFonts w:ascii="Times New Roman" w:hAnsi="Times New Roman"/>
          <w:b/>
          <w:sz w:val="28"/>
          <w:szCs w:val="28"/>
        </w:rPr>
        <w:t xml:space="preserve">   </w:t>
      </w:r>
      <w:r w:rsidRPr="00AC1C20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404628">
        <w:rPr>
          <w:rFonts w:ascii="Times New Roman" w:hAnsi="Times New Roman"/>
          <w:b/>
          <w:sz w:val="28"/>
          <w:szCs w:val="28"/>
        </w:rPr>
        <w:t xml:space="preserve">           </w:t>
      </w:r>
      <w:r w:rsidRPr="00AC1C20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287F77" w:rsidRDefault="00287F77" w:rsidP="00287F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5C" w:rsidRDefault="00ED465C" w:rsidP="00ED46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Постановление </w:t>
      </w:r>
      <w:r w:rsidRPr="00C0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Сретенской районной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9 марта 2023 года</w:t>
      </w:r>
    </w:p>
    <w:p w:rsidR="00ED465C" w:rsidRDefault="00ED465C" w:rsidP="00ED46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B710D">
        <w:rPr>
          <w:rFonts w:ascii="Times New Roman" w:hAnsi="Times New Roman" w:cs="Times New Roman"/>
          <w:b/>
          <w:sz w:val="28"/>
          <w:szCs w:val="28"/>
        </w:rPr>
        <w:t>О тексте сообщения о приеме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82D31" w:rsidRDefault="00E82D31" w:rsidP="00ED46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465C" w:rsidRPr="00C06243" w:rsidRDefault="00ED465C" w:rsidP="00ED46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Постановления Администрации муниципального района «Сретенский район» Забайкальского края от 27   марта 2023 года № 111 «Об образовании избирательных участков для проведения голосования и подсчета голосов избирателей, участников референдума на территории муниципального района «Сретенский район» Забайкальского края на 2023-2028 годы» </w:t>
      </w:r>
      <w:r w:rsidRPr="00C06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Сретенская районная территориальная избирательная комиссия   </w:t>
      </w:r>
      <w:r w:rsidRPr="00C06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D465C" w:rsidRPr="00ED465C" w:rsidRDefault="00ED465C" w:rsidP="00ED465C">
      <w:pPr>
        <w:pStyle w:val="a5"/>
        <w:numPr>
          <w:ilvl w:val="0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lang w:eastAsia="ru-RU"/>
        </w:rPr>
      </w:pPr>
      <w:r w:rsidRPr="00ED465C">
        <w:rPr>
          <w:rFonts w:ascii="Times New Roman" w:hAnsi="Times New Roman" w:cs="Times New Roman"/>
          <w:sz w:val="28"/>
          <w:lang w:eastAsia="ru-RU"/>
        </w:rPr>
        <w:t>Внести изменения в Постановление Сретенской районной территориал</w:t>
      </w:r>
      <w:r w:rsidRPr="00ED465C">
        <w:rPr>
          <w:rFonts w:ascii="Times New Roman" w:hAnsi="Times New Roman" w:cs="Times New Roman"/>
          <w:sz w:val="28"/>
          <w:lang w:eastAsia="ru-RU"/>
        </w:rPr>
        <w:t>ьной избирательной комиссии № 175</w:t>
      </w:r>
      <w:r w:rsidRPr="00ED465C">
        <w:rPr>
          <w:rFonts w:ascii="Times New Roman" w:hAnsi="Times New Roman" w:cs="Times New Roman"/>
          <w:sz w:val="28"/>
          <w:lang w:eastAsia="ru-RU"/>
        </w:rPr>
        <w:t xml:space="preserve"> от 9 марта 2023 года «</w:t>
      </w:r>
      <w:r w:rsidRPr="00ED465C">
        <w:rPr>
          <w:rFonts w:ascii="Times New Roman" w:hAnsi="Times New Roman" w:cs="Times New Roman"/>
          <w:sz w:val="28"/>
          <w:lang w:eastAsia="ru-RU"/>
        </w:rPr>
        <w:t>О тексте сообщения о приеме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</w:t>
      </w:r>
      <w:r w:rsidRPr="00ED465C">
        <w:rPr>
          <w:rFonts w:ascii="Times New Roman" w:hAnsi="Times New Roman" w:cs="Times New Roman"/>
          <w:sz w:val="28"/>
          <w:lang w:eastAsia="ru-RU"/>
        </w:rPr>
        <w:t>», в связи с ликвидацией избира</w:t>
      </w:r>
      <w:r w:rsidRPr="00ED465C">
        <w:rPr>
          <w:rFonts w:ascii="Times New Roman" w:hAnsi="Times New Roman" w:cs="Times New Roman"/>
          <w:sz w:val="28"/>
          <w:lang w:eastAsia="ru-RU"/>
        </w:rPr>
        <w:t>тельного участка № 3023</w:t>
      </w:r>
      <w:r w:rsidR="005F38D8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D465C">
        <w:rPr>
          <w:rFonts w:ascii="Times New Roman" w:hAnsi="Times New Roman" w:cs="Times New Roman"/>
          <w:sz w:val="28"/>
          <w:lang w:eastAsia="ru-RU"/>
        </w:rPr>
        <w:t>с. Адом,</w:t>
      </w:r>
      <w:r w:rsidRPr="00ED465C">
        <w:rPr>
          <w:rFonts w:ascii="Times New Roman" w:hAnsi="Times New Roman" w:cs="Times New Roman"/>
          <w:sz w:val="28"/>
          <w:lang w:eastAsia="ru-RU"/>
        </w:rPr>
        <w:t xml:space="preserve"> исключить из списка участковых избирательных ко</w:t>
      </w:r>
      <w:r w:rsidRPr="00ED465C">
        <w:rPr>
          <w:rFonts w:ascii="Times New Roman" w:hAnsi="Times New Roman" w:cs="Times New Roman"/>
          <w:sz w:val="28"/>
          <w:lang w:eastAsia="ru-RU"/>
        </w:rPr>
        <w:t>миссий УИК № 3023.</w:t>
      </w:r>
    </w:p>
    <w:p w:rsidR="00ED465C" w:rsidRPr="00ED465C" w:rsidRDefault="009B710D" w:rsidP="00ED465C">
      <w:pPr>
        <w:pStyle w:val="a5"/>
        <w:numPr>
          <w:ilvl w:val="0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lang w:eastAsia="ru-RU"/>
        </w:rPr>
      </w:pPr>
      <w:r w:rsidRPr="00ED465C">
        <w:rPr>
          <w:rFonts w:ascii="Times New Roman" w:hAnsi="Times New Roman" w:cs="Times New Roman"/>
          <w:sz w:val="28"/>
        </w:rPr>
        <w:t>Утвердить текст сообщения о приеме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(далее - текст сообщения), прилагается;</w:t>
      </w:r>
    </w:p>
    <w:p w:rsidR="00ED465C" w:rsidRPr="00ED465C" w:rsidRDefault="009B710D" w:rsidP="00ED465C">
      <w:pPr>
        <w:pStyle w:val="a5"/>
        <w:numPr>
          <w:ilvl w:val="0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lang w:eastAsia="ru-RU"/>
        </w:rPr>
      </w:pPr>
      <w:r w:rsidRPr="00ED465C">
        <w:rPr>
          <w:rFonts w:ascii="Times New Roman" w:hAnsi="Times New Roman" w:cs="Times New Roman"/>
          <w:sz w:val="28"/>
        </w:rPr>
        <w:t>Опубликовать текст сообщения в газете «Советское Забайкалье»;</w:t>
      </w:r>
    </w:p>
    <w:p w:rsidR="00ED465C" w:rsidRPr="00ED465C" w:rsidRDefault="009B710D" w:rsidP="00ED465C">
      <w:pPr>
        <w:pStyle w:val="a5"/>
        <w:numPr>
          <w:ilvl w:val="0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lang w:eastAsia="ru-RU"/>
        </w:rPr>
      </w:pPr>
      <w:r w:rsidRPr="00ED465C">
        <w:rPr>
          <w:rFonts w:ascii="Times New Roman" w:hAnsi="Times New Roman" w:cs="Times New Roman"/>
          <w:sz w:val="28"/>
        </w:rPr>
        <w:t>Опубликовать настоящее постановление в газете «Советское</w:t>
      </w:r>
      <w:r w:rsidR="00350450" w:rsidRPr="00ED465C">
        <w:rPr>
          <w:rFonts w:ascii="Times New Roman" w:hAnsi="Times New Roman" w:cs="Times New Roman"/>
          <w:sz w:val="28"/>
        </w:rPr>
        <w:t xml:space="preserve"> </w:t>
      </w:r>
      <w:r w:rsidRPr="00ED465C">
        <w:rPr>
          <w:rFonts w:ascii="Times New Roman" w:hAnsi="Times New Roman" w:cs="Times New Roman"/>
          <w:sz w:val="28"/>
        </w:rPr>
        <w:t>Забайкалье»;</w:t>
      </w:r>
    </w:p>
    <w:p w:rsidR="002E38AF" w:rsidRPr="00ED465C" w:rsidRDefault="009B710D" w:rsidP="00ED465C">
      <w:pPr>
        <w:pStyle w:val="a5"/>
        <w:numPr>
          <w:ilvl w:val="0"/>
          <w:numId w:val="5"/>
        </w:numPr>
        <w:ind w:left="709" w:hanging="349"/>
        <w:jc w:val="both"/>
        <w:rPr>
          <w:rFonts w:ascii="Times New Roman" w:hAnsi="Times New Roman" w:cs="Times New Roman"/>
          <w:sz w:val="28"/>
          <w:lang w:eastAsia="ru-RU"/>
        </w:rPr>
      </w:pPr>
      <w:r w:rsidRPr="00ED465C">
        <w:rPr>
          <w:rFonts w:ascii="Times New Roman" w:hAnsi="Times New Roman" w:cs="Times New Roman"/>
          <w:sz w:val="28"/>
        </w:rPr>
        <w:t>Направить настоящее постановление в Избирательную комиссию Забайкальского края.</w:t>
      </w:r>
    </w:p>
    <w:p w:rsidR="00ED465C" w:rsidRDefault="00ED465C" w:rsidP="00287F77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F77" w:rsidRPr="008515D9" w:rsidRDefault="00287F77" w:rsidP="00287F77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 Г. Тарасенко</w:t>
      </w:r>
    </w:p>
    <w:p w:rsidR="00287F77" w:rsidRPr="008515D9" w:rsidRDefault="00287F77" w:rsidP="00287F77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Сретенской  районной территориальной </w:t>
      </w:r>
    </w:p>
    <w:p w:rsidR="00287F77" w:rsidRDefault="00287F77" w:rsidP="00287F77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</w:p>
    <w:p w:rsidR="00287F77" w:rsidRPr="00E82D31" w:rsidRDefault="00287F77" w:rsidP="00287F77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7F77" w:rsidRPr="008515D9" w:rsidRDefault="00287F77" w:rsidP="00287F77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</w:t>
      </w:r>
    </w:p>
    <w:p w:rsidR="00287F77" w:rsidRPr="008515D9" w:rsidRDefault="00287F77" w:rsidP="00287F77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Сретенской  районной территориальной </w:t>
      </w:r>
    </w:p>
    <w:p w:rsidR="007031CF" w:rsidRDefault="00287F77" w:rsidP="00287F77">
      <w:pPr>
        <w:tabs>
          <w:tab w:val="left" w:pos="6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D27F04" w:rsidRPr="00D27F04" w:rsidRDefault="007031CF" w:rsidP="00D27F04">
      <w:pPr>
        <w:pStyle w:val="41"/>
        <w:shd w:val="clear" w:color="auto" w:fill="auto"/>
        <w:spacing w:after="0" w:line="210" w:lineRule="exac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  <w:r w:rsidR="00D27F04" w:rsidRPr="00D27F04">
        <w:rPr>
          <w:rFonts w:eastAsia="Times New Roman" w:cs="Times New Roman"/>
          <w:color w:val="000000"/>
          <w:shd w:val="clear" w:color="auto" w:fill="FFFFFF"/>
          <w:lang w:eastAsia="ru-RU"/>
        </w:rPr>
        <w:lastRenderedPageBreak/>
        <w:t>Информационное сообщение о приеме предложений по кандидатурам</w:t>
      </w:r>
    </w:p>
    <w:p w:rsidR="00D27F04" w:rsidRPr="00D27F04" w:rsidRDefault="00D27F04" w:rsidP="00D27F04">
      <w:pPr>
        <w:widowControl w:val="0"/>
        <w:spacing w:after="416" w:line="26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lang w:eastAsia="ru-RU"/>
        </w:rPr>
      </w:pPr>
      <w:bookmarkStart w:id="0" w:name="bookmark1"/>
      <w:r w:rsidRPr="00D27F04"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shd w:val="clear" w:color="auto" w:fill="FFFFFF"/>
          <w:lang w:eastAsia="ru-RU"/>
        </w:rPr>
        <w:t>членов участковых избирательных комиссий с правом решающего голоса (в резерв составов участковых комиссий)</w:t>
      </w:r>
      <w:bookmarkEnd w:id="0"/>
    </w:p>
    <w:p w:rsidR="00D27F04" w:rsidRPr="00D27F04" w:rsidRDefault="00D27F04" w:rsidP="00D27F04">
      <w:pPr>
        <w:widowControl w:val="0"/>
        <w:spacing w:after="291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D27F0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Руководствуясь пунктами 4 и 5.1 статьи 27 Федерального закона «Об основных гарантиях избирательных прав и права на участие в референдуме граждан Российской Федерации», Сретенская территориальная избирательная комиссия объявляет прием предложений по кандидатурам для назначения членов участковых избирательных комиссий с правом решающего голоса избирательных участков (в резерв составов участковых комиссий) </w:t>
      </w:r>
      <w:r w:rsidR="005F38D8" w:rsidRPr="005F38D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№3001-3022, 3024-3032, №3034-3039</w:t>
      </w:r>
      <w:r w:rsidRPr="00D27F0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</w:t>
      </w:r>
    </w:p>
    <w:p w:rsidR="00D27F04" w:rsidRPr="00D27F04" w:rsidRDefault="00D27F04" w:rsidP="00D27F04">
      <w:pPr>
        <w:widowControl w:val="0"/>
        <w:spacing w:after="207" w:line="210" w:lineRule="exact"/>
        <w:ind w:left="20" w:firstLine="70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D27F0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Срок полномочий участковых избирательных комиссий - пять лет.</w:t>
      </w:r>
    </w:p>
    <w:p w:rsidR="00D27F04" w:rsidRPr="00D27F04" w:rsidRDefault="00D27F04" w:rsidP="00D27F04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D27F0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Прием документов осуществляется в течение 30 дней </w:t>
      </w:r>
      <w:r w:rsidRPr="00D27F04"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shd w:val="clear" w:color="auto" w:fill="FFFFFF"/>
          <w:lang w:eastAsia="ru-RU"/>
        </w:rPr>
        <w:t xml:space="preserve">с 27 марта 2023 года по 25 апреля 2023 года </w:t>
      </w:r>
      <w:r w:rsidRPr="00D27F0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 рабочие дни - с 14 часов до 18 часов по местному времени по местному времени по адресу: Забайкальский край, город Сретенск, улица Кочеткова 6, кабинет №12.</w:t>
      </w:r>
    </w:p>
    <w:p w:rsidR="00D27F04" w:rsidRPr="00D27F04" w:rsidRDefault="00D27F04" w:rsidP="00D27F04">
      <w:pPr>
        <w:widowControl w:val="0"/>
        <w:spacing w:after="236" w:line="269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D27F0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D27F04" w:rsidRPr="00D27F04" w:rsidRDefault="00D27F04" w:rsidP="00D27F04">
      <w:pPr>
        <w:widowControl w:val="0"/>
        <w:spacing w:after="0" w:line="274" w:lineRule="exact"/>
        <w:ind w:left="20" w:right="20" w:firstLine="700"/>
        <w:jc w:val="both"/>
        <w:outlineLvl w:val="1"/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lang w:eastAsia="ru-RU"/>
        </w:rPr>
      </w:pPr>
      <w:bookmarkStart w:id="1" w:name="bookmark2"/>
      <w:r w:rsidRPr="00D27F04"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shd w:val="clear" w:color="auto" w:fill="FFFFFF"/>
          <w:lang w:eastAsia="ru-RU"/>
        </w:rPr>
        <w:t>Для политических партий, их региональных отделений, иных структурных подразделений:</w:t>
      </w:r>
      <w:bookmarkEnd w:id="1"/>
    </w:p>
    <w:p w:rsidR="00D27F04" w:rsidRPr="00D27F04" w:rsidRDefault="00D27F04" w:rsidP="00D27F04">
      <w:pPr>
        <w:widowControl w:val="0"/>
        <w:numPr>
          <w:ilvl w:val="0"/>
          <w:numId w:val="2"/>
        </w:numPr>
        <w:tabs>
          <w:tab w:val="left" w:pos="970"/>
        </w:tabs>
        <w:spacing w:after="0" w:line="269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D27F0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D27F04" w:rsidRPr="00D27F04" w:rsidRDefault="00D27F04" w:rsidP="00D27F04">
      <w:pPr>
        <w:widowControl w:val="0"/>
        <w:numPr>
          <w:ilvl w:val="0"/>
          <w:numId w:val="2"/>
        </w:numPr>
        <w:tabs>
          <w:tab w:val="left" w:pos="975"/>
        </w:tabs>
        <w:spacing w:after="240" w:line="269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D27F0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D27F04" w:rsidRPr="00D27F04" w:rsidRDefault="00D27F04" w:rsidP="00D27F04">
      <w:pPr>
        <w:widowControl w:val="0"/>
        <w:spacing w:after="0" w:line="269" w:lineRule="exact"/>
        <w:ind w:left="20" w:firstLine="700"/>
        <w:jc w:val="both"/>
        <w:outlineLvl w:val="1"/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lang w:eastAsia="ru-RU"/>
        </w:rPr>
      </w:pPr>
      <w:bookmarkStart w:id="2" w:name="bookmark3"/>
      <w:r w:rsidRPr="00D27F04"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shd w:val="clear" w:color="auto" w:fill="FFFFFF"/>
          <w:lang w:eastAsia="ru-RU"/>
        </w:rPr>
        <w:t>Для иных общественных объединений</w:t>
      </w:r>
      <w:bookmarkEnd w:id="2"/>
    </w:p>
    <w:p w:rsidR="00D27F04" w:rsidRPr="00D27F04" w:rsidRDefault="00D27F04" w:rsidP="0078488D">
      <w:pPr>
        <w:widowControl w:val="0"/>
        <w:numPr>
          <w:ilvl w:val="0"/>
          <w:numId w:val="3"/>
        </w:numPr>
        <w:tabs>
          <w:tab w:val="left" w:pos="970"/>
        </w:tabs>
        <w:spacing w:after="0" w:line="269" w:lineRule="exact"/>
        <w:ind w:right="20" w:firstLine="709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D27F0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27F04" w:rsidRPr="00D27F04" w:rsidRDefault="00D27F04" w:rsidP="0078488D">
      <w:pPr>
        <w:widowControl w:val="0"/>
        <w:numPr>
          <w:ilvl w:val="0"/>
          <w:numId w:val="3"/>
        </w:numPr>
        <w:tabs>
          <w:tab w:val="left" w:pos="970"/>
        </w:tabs>
        <w:spacing w:after="0" w:line="269" w:lineRule="exact"/>
        <w:ind w:right="20" w:firstLine="709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D27F0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ниями устава, либо решение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по </w:t>
      </w:r>
      <w:r w:rsidRPr="00D27F0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этому</w:t>
      </w:r>
      <w:proofErr w:type="gramEnd"/>
      <w:r w:rsidRPr="00D27F0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EC3997" w:rsidRDefault="00D27F04" w:rsidP="0078488D">
      <w:pPr>
        <w:widowControl w:val="0"/>
        <w:numPr>
          <w:ilvl w:val="0"/>
          <w:numId w:val="3"/>
        </w:numPr>
        <w:tabs>
          <w:tab w:val="left" w:pos="966"/>
        </w:tabs>
        <w:spacing w:after="0" w:line="269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D27F04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</w:t>
      </w:r>
      <w:r w:rsidR="00EC399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r w:rsidR="00EC3997" w:rsidRPr="00EC399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которому делегированы эти полномочия, о внесении предложений в состав избирательных комиссий.</w:t>
      </w:r>
    </w:p>
    <w:p w:rsidR="00EC3997" w:rsidRPr="00EC3997" w:rsidRDefault="00EC3997" w:rsidP="00EC3997">
      <w:pPr>
        <w:widowControl w:val="0"/>
        <w:tabs>
          <w:tab w:val="left" w:pos="966"/>
        </w:tabs>
        <w:spacing w:after="0" w:line="269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EC3997" w:rsidRDefault="00EC3997" w:rsidP="00EC3997">
      <w:pPr>
        <w:widowControl w:val="0"/>
        <w:tabs>
          <w:tab w:val="left" w:pos="966"/>
        </w:tabs>
        <w:spacing w:after="0" w:line="269" w:lineRule="exact"/>
        <w:ind w:right="20" w:firstLine="709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</w:pPr>
      <w:r w:rsidRPr="00EC3997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  <w:t>Для иных субъектов права внесения кандидатур в состав участковых избирательных комиссий</w:t>
      </w:r>
    </w:p>
    <w:p w:rsidR="00EC3997" w:rsidRPr="00EC3997" w:rsidRDefault="00EC3997" w:rsidP="00EC3997">
      <w:pPr>
        <w:widowControl w:val="0"/>
        <w:tabs>
          <w:tab w:val="left" w:pos="966"/>
        </w:tabs>
        <w:spacing w:after="0" w:line="269" w:lineRule="exact"/>
        <w:ind w:right="20" w:firstLine="709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</w:pPr>
      <w:r w:rsidRPr="00EC399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EC3997" w:rsidRPr="00605B02" w:rsidRDefault="00EC3997" w:rsidP="00605B02">
      <w:pPr>
        <w:widowControl w:val="0"/>
        <w:tabs>
          <w:tab w:val="left" w:pos="966"/>
        </w:tabs>
        <w:spacing w:after="0" w:line="269" w:lineRule="exact"/>
        <w:ind w:right="20" w:firstLine="709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</w:pPr>
      <w:r w:rsidRPr="00605B02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  <w:t>Кроме того, субъектами права внесения кандидатур должны быть представлены:</w:t>
      </w:r>
    </w:p>
    <w:p w:rsidR="00EC3997" w:rsidRPr="00EC3997" w:rsidRDefault="00EC3997" w:rsidP="00605B02">
      <w:pPr>
        <w:widowControl w:val="0"/>
        <w:numPr>
          <w:ilvl w:val="0"/>
          <w:numId w:val="4"/>
        </w:numPr>
        <w:tabs>
          <w:tab w:val="left" w:pos="966"/>
        </w:tabs>
        <w:spacing w:after="0" w:line="269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C399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Две фотографии лица, предлагаемого в состав избирательной комиссии, размером 3x4 см (без уголка).</w:t>
      </w:r>
    </w:p>
    <w:p w:rsidR="00EC3997" w:rsidRPr="00EC3997" w:rsidRDefault="00EC3997" w:rsidP="00605B02">
      <w:pPr>
        <w:widowControl w:val="0"/>
        <w:numPr>
          <w:ilvl w:val="0"/>
          <w:numId w:val="4"/>
        </w:numPr>
        <w:tabs>
          <w:tab w:val="left" w:pos="966"/>
        </w:tabs>
        <w:spacing w:after="0" w:line="269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C399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>Письменное согласие гражданина Российской Федерации на его назначение в состав избирательной комиссии (приложение № 1 к настоящему сообщению).</w:t>
      </w:r>
    </w:p>
    <w:p w:rsidR="00EC3997" w:rsidRPr="00EC3997" w:rsidRDefault="00EC3997" w:rsidP="00605B02">
      <w:pPr>
        <w:widowControl w:val="0"/>
        <w:numPr>
          <w:ilvl w:val="0"/>
          <w:numId w:val="4"/>
        </w:numPr>
        <w:tabs>
          <w:tab w:val="left" w:pos="966"/>
        </w:tabs>
        <w:spacing w:after="0" w:line="269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C399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EC3997" w:rsidRPr="00EC3997" w:rsidRDefault="00EC3997" w:rsidP="00605B02">
      <w:pPr>
        <w:widowControl w:val="0"/>
        <w:numPr>
          <w:ilvl w:val="0"/>
          <w:numId w:val="4"/>
        </w:numPr>
        <w:tabs>
          <w:tab w:val="left" w:pos="966"/>
        </w:tabs>
        <w:spacing w:after="0" w:line="269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C399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EC3997" w:rsidRPr="00EC3997" w:rsidRDefault="00EC3997" w:rsidP="00605B02">
      <w:pPr>
        <w:widowControl w:val="0"/>
        <w:numPr>
          <w:ilvl w:val="0"/>
          <w:numId w:val="4"/>
        </w:numPr>
        <w:tabs>
          <w:tab w:val="left" w:pos="966"/>
        </w:tabs>
        <w:spacing w:after="0" w:line="269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EC399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D27F04" w:rsidRPr="00D27F04" w:rsidRDefault="00D27F04" w:rsidP="00605B02">
      <w:pPr>
        <w:widowControl w:val="0"/>
        <w:tabs>
          <w:tab w:val="left" w:pos="966"/>
        </w:tabs>
        <w:spacing w:after="0" w:line="269" w:lineRule="exact"/>
        <w:ind w:left="709"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1808F2" w:rsidRDefault="001808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8F2" w:rsidRPr="001808F2" w:rsidRDefault="005F38D8" w:rsidP="001808F2">
      <w:pPr>
        <w:widowControl w:val="0"/>
        <w:spacing w:after="0" w:line="210" w:lineRule="exact"/>
        <w:ind w:left="4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30</w:t>
      </w:r>
      <w:bookmarkStart w:id="3" w:name="_GoBack"/>
      <w:bookmarkEnd w:id="3"/>
      <w:r w:rsidR="001808F2" w:rsidRPr="001808F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марта 2023 г. С</w:t>
      </w:r>
      <w:r w:rsidR="001808F2" w:rsidRPr="001808F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u w:val="single"/>
          <w:lang w:eastAsia="ru-RU"/>
        </w:rPr>
        <w:t>ретенская районная территориальная избирательная комиссия</w:t>
      </w:r>
    </w:p>
    <w:p w:rsidR="001808F2" w:rsidRPr="001808F2" w:rsidRDefault="001808F2" w:rsidP="001808F2">
      <w:pPr>
        <w:widowControl w:val="0"/>
        <w:spacing w:after="0" w:line="140" w:lineRule="exact"/>
        <w:ind w:left="3580"/>
        <w:rPr>
          <w:rFonts w:ascii="Times New Roman" w:eastAsia="Times New Roman" w:hAnsi="Times New Roman" w:cs="Times New Roman"/>
          <w:spacing w:val="2"/>
          <w:sz w:val="14"/>
          <w:szCs w:val="14"/>
          <w:lang w:eastAsia="ru-RU"/>
        </w:rPr>
      </w:pPr>
      <w:r w:rsidRPr="001808F2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shd w:val="clear" w:color="auto" w:fill="FFFFFF"/>
          <w:lang w:eastAsia="ru-RU"/>
        </w:rPr>
        <w:t>(наименование территориальной избирательной комиссии)</w:t>
      </w:r>
    </w:p>
    <w:p w:rsidR="001808F2" w:rsidRDefault="001808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08F2" w:rsidSect="00ED465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12CE158F"/>
    <w:multiLevelType w:val="hybridMultilevel"/>
    <w:tmpl w:val="744E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6ACD"/>
    <w:multiLevelType w:val="hybridMultilevel"/>
    <w:tmpl w:val="904E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C478E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9C"/>
    <w:rsid w:val="00101629"/>
    <w:rsid w:val="001808F2"/>
    <w:rsid w:val="00191041"/>
    <w:rsid w:val="001A7A16"/>
    <w:rsid w:val="00271568"/>
    <w:rsid w:val="00287F77"/>
    <w:rsid w:val="002E38AF"/>
    <w:rsid w:val="00317D23"/>
    <w:rsid w:val="00350450"/>
    <w:rsid w:val="00404628"/>
    <w:rsid w:val="004341A0"/>
    <w:rsid w:val="00452D9C"/>
    <w:rsid w:val="005F38D8"/>
    <w:rsid w:val="00605B02"/>
    <w:rsid w:val="007031CF"/>
    <w:rsid w:val="0078488D"/>
    <w:rsid w:val="007B6010"/>
    <w:rsid w:val="007F06CE"/>
    <w:rsid w:val="009B710D"/>
    <w:rsid w:val="009D1939"/>
    <w:rsid w:val="00A27FC2"/>
    <w:rsid w:val="00B45D65"/>
    <w:rsid w:val="00D27F04"/>
    <w:rsid w:val="00E07074"/>
    <w:rsid w:val="00E82D31"/>
    <w:rsid w:val="00EA3AA3"/>
    <w:rsid w:val="00EC3997"/>
    <w:rsid w:val="00ED465C"/>
    <w:rsid w:val="00F0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ACFE"/>
  <w15:docId w15:val="{37E1E6D9-9345-4475-AE7D-60DB9B49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F77"/>
    <w:pPr>
      <w:ind w:left="720"/>
      <w:contextualSpacing/>
    </w:pPr>
  </w:style>
  <w:style w:type="table" w:styleId="a4">
    <w:name w:val="Table Grid"/>
    <w:basedOn w:val="a1"/>
    <w:uiPriority w:val="59"/>
    <w:rsid w:val="0031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B6010"/>
    <w:pPr>
      <w:spacing w:after="0" w:line="240" w:lineRule="auto"/>
    </w:pPr>
  </w:style>
  <w:style w:type="character" w:customStyle="1" w:styleId="3">
    <w:name w:val="Основной текст (3)_"/>
    <w:basedOn w:val="a0"/>
    <w:link w:val="31"/>
    <w:uiPriority w:val="99"/>
    <w:locked/>
    <w:rsid w:val="00B45D65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45D65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B45D65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45D65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  <w:spacing w:val="5"/>
      <w:sz w:val="21"/>
      <w:szCs w:val="21"/>
    </w:rPr>
  </w:style>
  <w:style w:type="character" w:customStyle="1" w:styleId="1">
    <w:name w:val="Основной текст Знак1"/>
    <w:basedOn w:val="a0"/>
    <w:link w:val="a6"/>
    <w:uiPriority w:val="99"/>
    <w:locked/>
    <w:rsid w:val="00B45D65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styleId="a6">
    <w:name w:val="Body Text"/>
    <w:basedOn w:val="a"/>
    <w:link w:val="1"/>
    <w:uiPriority w:val="99"/>
    <w:rsid w:val="00B45D65"/>
    <w:pPr>
      <w:widowControl w:val="0"/>
      <w:shd w:val="clear" w:color="auto" w:fill="FFFFFF"/>
      <w:spacing w:before="360" w:after="360" w:line="240" w:lineRule="atLeast"/>
    </w:pPr>
    <w:rPr>
      <w:rFonts w:ascii="Times New Roman" w:hAnsi="Times New Roman" w:cs="Times New Roman"/>
      <w:spacing w:val="5"/>
      <w:sz w:val="25"/>
      <w:szCs w:val="25"/>
    </w:rPr>
  </w:style>
  <w:style w:type="character" w:customStyle="1" w:styleId="a7">
    <w:name w:val="Основной текст Знак"/>
    <w:basedOn w:val="a0"/>
    <w:uiPriority w:val="99"/>
    <w:semiHidden/>
    <w:rsid w:val="00B45D65"/>
  </w:style>
  <w:style w:type="character" w:customStyle="1" w:styleId="10">
    <w:name w:val="Основной текст + 10"/>
    <w:aliases w:val="5 pt2"/>
    <w:basedOn w:val="1"/>
    <w:uiPriority w:val="99"/>
    <w:rsid w:val="00B45D65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101">
    <w:name w:val="Основной текст + 101"/>
    <w:aliases w:val="5 pt1"/>
    <w:basedOn w:val="1"/>
    <w:uiPriority w:val="99"/>
    <w:rsid w:val="00B45D65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D27F04"/>
    <w:rPr>
      <w:rFonts w:ascii="Times New Roman" w:hAnsi="Times New Roman"/>
      <w:b/>
      <w:bCs/>
      <w:spacing w:val="4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27F04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bCs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PC-USER1</cp:lastModifiedBy>
  <cp:revision>26</cp:revision>
  <dcterms:created xsi:type="dcterms:W3CDTF">2023-01-16T10:47:00Z</dcterms:created>
  <dcterms:modified xsi:type="dcterms:W3CDTF">2023-03-31T04:56:00Z</dcterms:modified>
</cp:coreProperties>
</file>